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DF99" w14:textId="2764F87A" w:rsidR="00932CEE" w:rsidRPr="00932CEE" w:rsidRDefault="00932CEE" w:rsidP="00932CEE">
      <w:pPr>
        <w:spacing w:after="0"/>
        <w:jc w:val="center"/>
        <w:rPr>
          <w:sz w:val="32"/>
          <w:szCs w:val="32"/>
        </w:rPr>
      </w:pPr>
      <w:r w:rsidRPr="00932CEE">
        <w:rPr>
          <w:sz w:val="32"/>
          <w:szCs w:val="32"/>
        </w:rPr>
        <w:t>Weston Favell Village Show</w:t>
      </w:r>
    </w:p>
    <w:p w14:paraId="31A1CDE8" w14:textId="77777777" w:rsidR="00932CEE" w:rsidRDefault="00932CEE" w:rsidP="00932CEE">
      <w:pPr>
        <w:spacing w:after="0"/>
      </w:pPr>
    </w:p>
    <w:p w14:paraId="11AF65AC" w14:textId="77777777" w:rsidR="002B1AED" w:rsidRPr="002B1AED" w:rsidRDefault="002B1AED" w:rsidP="002B1AED">
      <w:pPr>
        <w:spacing w:after="0"/>
        <w:rPr>
          <w:lang w:val="uk-UA"/>
        </w:rPr>
      </w:pPr>
      <w:r w:rsidRPr="002B1AED">
        <w:rPr>
          <w:lang w:val="uk-UA"/>
        </w:rPr>
        <w:t>Виставка сільських ділянок Вестон-Фейвелл – це громадський захід, який дозволяє місцевим жителям продемонструвати свої навички, захоплення, продукти та традиції. Атмосфера дружня, неформальна та сімейна.</w:t>
      </w:r>
    </w:p>
    <w:p w14:paraId="10DC2232" w14:textId="77777777" w:rsidR="002B1AED" w:rsidRPr="002B1AED" w:rsidRDefault="002B1AED" w:rsidP="002B1AED">
      <w:pPr>
        <w:spacing w:after="0"/>
        <w:rPr>
          <w:lang w:val="uk-UA"/>
        </w:rPr>
      </w:pPr>
    </w:p>
    <w:p w14:paraId="6818A02B" w14:textId="77777777" w:rsidR="002B1AED" w:rsidRPr="002B1AED" w:rsidRDefault="002B1AED" w:rsidP="002B1AED">
      <w:pPr>
        <w:spacing w:after="0"/>
        <w:rPr>
          <w:lang w:val="uk-UA"/>
        </w:rPr>
      </w:pPr>
      <w:r w:rsidRPr="002B1AED">
        <w:rPr>
          <w:lang w:val="uk-UA"/>
        </w:rPr>
        <w:t>Виставка сільських ділянок відбудеться в церковній залі Вестон-Фейвелл та церкві Святого Петра навпроти кінця вулиці Граспін (верхні входи до садових ділянок) у суботу, 29 серпня 2026 року.</w:t>
      </w:r>
    </w:p>
    <w:p w14:paraId="13C580D1" w14:textId="77777777" w:rsidR="002B1AED" w:rsidRPr="002B1AED" w:rsidRDefault="002B1AED" w:rsidP="002B1AED">
      <w:pPr>
        <w:spacing w:after="0"/>
        <w:rPr>
          <w:lang w:val="uk-UA"/>
        </w:rPr>
      </w:pPr>
    </w:p>
    <w:p w14:paraId="1AEB9AAF" w14:textId="77777777" w:rsidR="002B1AED" w:rsidRDefault="002B1AED" w:rsidP="002B1AED">
      <w:pPr>
        <w:spacing w:after="0"/>
        <w:rPr>
          <w:lang w:val="en-US"/>
        </w:rPr>
      </w:pPr>
      <w:r w:rsidRPr="002B1AED">
        <w:rPr>
          <w:lang w:val="uk-UA"/>
        </w:rPr>
        <w:t>Власники ділянок з садових ділянок Вестон-Фейвелл є важливою частиною Виставки сільських ділянок, тому незалежно від того, чи ви майстер-садівник, чи просто вперше берете участь у виставці пирога чи варення, запрошуємо всіх взяти участь.</w:t>
      </w:r>
    </w:p>
    <w:p w14:paraId="313871A0" w14:textId="77777777" w:rsidR="002B1AED" w:rsidRPr="002B1AED" w:rsidRDefault="002B1AED" w:rsidP="002B1AED">
      <w:pPr>
        <w:spacing w:after="0"/>
        <w:rPr>
          <w:lang w:val="en-US"/>
        </w:rPr>
      </w:pPr>
    </w:p>
    <w:p w14:paraId="5B99ED5C" w14:textId="77777777" w:rsidR="002B1AED" w:rsidRDefault="002B1AED" w:rsidP="002B1AED">
      <w:pPr>
        <w:spacing w:after="0"/>
        <w:rPr>
          <w:lang w:val="en-US"/>
        </w:rPr>
      </w:pPr>
      <w:r w:rsidRPr="002B1AED">
        <w:rPr>
          <w:lang w:val="uk-UA"/>
        </w:rPr>
        <w:t>Люди додають товари, які вони вирощували, спекли, виготовляли або фотографували, такі як:</w:t>
      </w:r>
    </w:p>
    <w:p w14:paraId="0ED5F314" w14:textId="77777777" w:rsidR="002B1AED" w:rsidRPr="002B1AED" w:rsidRDefault="002B1AED" w:rsidP="002B1AED">
      <w:pPr>
        <w:spacing w:after="0"/>
        <w:rPr>
          <w:lang w:val="en-US"/>
        </w:rPr>
      </w:pPr>
    </w:p>
    <w:p w14:paraId="3B33CEB2" w14:textId="77777777" w:rsidR="002B1AED" w:rsidRPr="002B1AED" w:rsidRDefault="002B1AED" w:rsidP="002B1AED">
      <w:pPr>
        <w:spacing w:after="0"/>
        <w:rPr>
          <w:lang w:val="uk-UA"/>
        </w:rPr>
      </w:pPr>
      <w:r w:rsidRPr="002B1AED">
        <w:rPr>
          <w:lang w:val="uk-UA"/>
        </w:rPr>
        <w:t>· фрукти та овочі</w:t>
      </w:r>
    </w:p>
    <w:p w14:paraId="4D8D4832" w14:textId="77777777" w:rsidR="002B1AED" w:rsidRPr="002B1AED" w:rsidRDefault="002B1AED" w:rsidP="002B1AED">
      <w:pPr>
        <w:spacing w:after="0"/>
        <w:rPr>
          <w:lang w:val="uk-UA"/>
        </w:rPr>
      </w:pPr>
      <w:r w:rsidRPr="002B1AED">
        <w:rPr>
          <w:lang w:val="uk-UA"/>
        </w:rPr>
        <w:t>· Квіти та квіткові композиції</w:t>
      </w:r>
    </w:p>
    <w:p w14:paraId="40179595" w14:textId="77777777" w:rsidR="002B1AED" w:rsidRPr="002B1AED" w:rsidRDefault="002B1AED" w:rsidP="002B1AED">
      <w:pPr>
        <w:spacing w:after="0"/>
        <w:rPr>
          <w:lang w:val="uk-UA"/>
        </w:rPr>
      </w:pPr>
      <w:r w:rsidRPr="002B1AED">
        <w:rPr>
          <w:lang w:val="uk-UA"/>
        </w:rPr>
        <w:t>· Домашні торти, джеми та варення</w:t>
      </w:r>
    </w:p>
    <w:p w14:paraId="63D252CA" w14:textId="77777777" w:rsidR="002B1AED" w:rsidRPr="002B1AED" w:rsidRDefault="002B1AED" w:rsidP="002B1AED">
      <w:pPr>
        <w:spacing w:after="0"/>
        <w:rPr>
          <w:lang w:val="uk-UA"/>
        </w:rPr>
      </w:pPr>
      <w:r w:rsidRPr="002B1AED">
        <w:rPr>
          <w:lang w:val="uk-UA"/>
        </w:rPr>
        <w:t>· Вироби ручної роботи (в'язання, вишивка, живопис та малювання тощо)</w:t>
      </w:r>
    </w:p>
    <w:p w14:paraId="16BEEB2C" w14:textId="77777777" w:rsidR="002B1AED" w:rsidRPr="002B1AED" w:rsidRDefault="002B1AED" w:rsidP="002B1AED">
      <w:pPr>
        <w:spacing w:after="0"/>
        <w:rPr>
          <w:lang w:val="uk-UA"/>
        </w:rPr>
      </w:pPr>
      <w:r w:rsidRPr="002B1AED">
        <w:rPr>
          <w:lang w:val="uk-UA"/>
        </w:rPr>
        <w:t>· Фотографія</w:t>
      </w:r>
    </w:p>
    <w:p w14:paraId="3550BE04" w14:textId="77777777" w:rsidR="002B1AED" w:rsidRDefault="002B1AED" w:rsidP="002B1AED">
      <w:pPr>
        <w:spacing w:after="0"/>
        <w:rPr>
          <w:lang w:val="en-US"/>
        </w:rPr>
      </w:pPr>
      <w:r w:rsidRPr="002B1AED">
        <w:rPr>
          <w:lang w:val="uk-UA"/>
        </w:rPr>
        <w:t>· Дитячі заняття</w:t>
      </w:r>
    </w:p>
    <w:p w14:paraId="2BFC3C13" w14:textId="77777777" w:rsidR="002B1AED" w:rsidRPr="002B1AED" w:rsidRDefault="002B1AED" w:rsidP="002B1AED">
      <w:pPr>
        <w:spacing w:after="0"/>
        <w:rPr>
          <w:lang w:val="en-US"/>
        </w:rPr>
      </w:pPr>
    </w:p>
    <w:p w14:paraId="759680C8" w14:textId="77777777" w:rsidR="002B1AED" w:rsidRPr="002B1AED" w:rsidRDefault="002B1AED" w:rsidP="002B1AED">
      <w:pPr>
        <w:spacing w:after="0"/>
        <w:rPr>
          <w:lang w:val="uk-UA"/>
        </w:rPr>
      </w:pPr>
      <w:r w:rsidRPr="002B1AED">
        <w:rPr>
          <w:lang w:val="uk-UA"/>
        </w:rPr>
        <w:t>Доступні напої, включаючи гарячі та холодні напої, а також смачні домашні тістечка.</w:t>
      </w:r>
    </w:p>
    <w:p w14:paraId="29D776FD" w14:textId="77777777" w:rsidR="002B1AED" w:rsidRDefault="002B1AED" w:rsidP="002B1AED">
      <w:pPr>
        <w:spacing w:after="0"/>
        <w:rPr>
          <w:lang w:val="en-US"/>
        </w:rPr>
      </w:pPr>
      <w:r w:rsidRPr="002B1AED">
        <w:rPr>
          <w:lang w:val="uk-UA"/>
        </w:rPr>
        <w:t>Пожертвувані продукти продаються на аукціоні в кінці виставки для збору коштів на благодійність.</w:t>
      </w:r>
    </w:p>
    <w:p w14:paraId="498351FD" w14:textId="77777777" w:rsidR="002B1AED" w:rsidRPr="002B1AED" w:rsidRDefault="002B1AED" w:rsidP="002B1AED">
      <w:pPr>
        <w:spacing w:after="0"/>
        <w:rPr>
          <w:lang w:val="en-US"/>
        </w:rPr>
      </w:pPr>
    </w:p>
    <w:p w14:paraId="49FC84FA" w14:textId="5987E6AB" w:rsidR="002B1AED" w:rsidRDefault="002B1AED" w:rsidP="002B1AED">
      <w:pPr>
        <w:spacing w:after="0"/>
        <w:rPr>
          <w:lang w:val="en-US"/>
        </w:rPr>
      </w:pPr>
      <w:r w:rsidRPr="002B1AED">
        <w:rPr>
          <w:lang w:val="uk-UA"/>
        </w:rPr>
        <w:t xml:space="preserve">Ви знайдете розклад виставки та форму заявки на веб-сайті Allotment або паперові копії в літньому будиночку, а також поради щодо демонстрації фруктів та овочів. Завітайте до хатини, щоб поставити будь-які запитання або отримати додаткову інформацію, або зв'яжіться з організатором Сью Рей за адресою </w:t>
      </w:r>
      <w:hyperlink r:id="rId7" w:history="1">
        <w:r w:rsidRPr="00CC7D08">
          <w:rPr>
            <w:rStyle w:val="Hyperlink"/>
            <w:lang w:val="uk-UA"/>
          </w:rPr>
          <w:t>susanmwray@aol.com</w:t>
        </w:r>
      </w:hyperlink>
    </w:p>
    <w:p w14:paraId="1FD00349" w14:textId="77777777" w:rsidR="002B1AED" w:rsidRDefault="002B1AED" w:rsidP="002B1AED">
      <w:pPr>
        <w:spacing w:after="0"/>
        <w:rPr>
          <w:lang w:val="en-US"/>
        </w:rPr>
      </w:pPr>
    </w:p>
    <w:p w14:paraId="709871A7" w14:textId="77777777" w:rsidR="002B1AED" w:rsidRPr="002B1AED" w:rsidRDefault="002B1AED" w:rsidP="002B1AED">
      <w:pPr>
        <w:spacing w:after="0"/>
      </w:pPr>
      <w:r w:rsidRPr="002B1AED">
        <w:rPr>
          <w:lang w:val="uk-UA"/>
        </w:rPr>
        <w:t>Переклад за допомогою Google Translate</w:t>
      </w:r>
    </w:p>
    <w:p w14:paraId="6B9FD7A3" w14:textId="77777777" w:rsidR="002B1AED" w:rsidRPr="002B1AED" w:rsidRDefault="002B1AED" w:rsidP="002B1AED">
      <w:pPr>
        <w:spacing w:after="0"/>
        <w:rPr>
          <w:lang w:val="en-US"/>
        </w:rPr>
      </w:pPr>
    </w:p>
    <w:p w14:paraId="6F543289" w14:textId="644A4E6C" w:rsidR="003B63FC" w:rsidRDefault="003B63FC" w:rsidP="002B1AED">
      <w:pPr>
        <w:spacing w:after="0"/>
      </w:pPr>
    </w:p>
    <w:sectPr w:rsidR="003B63F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CAA9" w14:textId="77777777" w:rsidR="005E1FDD" w:rsidRDefault="005E1FDD" w:rsidP="00932CEE">
      <w:pPr>
        <w:spacing w:after="0" w:line="240" w:lineRule="auto"/>
      </w:pPr>
      <w:r>
        <w:separator/>
      </w:r>
    </w:p>
  </w:endnote>
  <w:endnote w:type="continuationSeparator" w:id="0">
    <w:p w14:paraId="0E0273AC" w14:textId="77777777" w:rsidR="005E1FDD" w:rsidRDefault="005E1FDD" w:rsidP="009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244C" w14:textId="2BED6672" w:rsidR="00932CEE" w:rsidRPr="002B1AED" w:rsidRDefault="00932CEE">
    <w:pPr>
      <w:pStyle w:val="Footer"/>
      <w:rPr>
        <w:sz w:val="16"/>
        <w:szCs w:val="16"/>
      </w:rPr>
    </w:pPr>
    <w:r w:rsidRPr="00932CEE">
      <w:rPr>
        <w:sz w:val="16"/>
        <w:szCs w:val="16"/>
        <w:lang w:val="en-US"/>
      </w:rPr>
      <w:t xml:space="preserve">Village Show – </w:t>
    </w:r>
    <w:r w:rsidR="002B1AED" w:rsidRPr="002B1AED">
      <w:rPr>
        <w:sz w:val="16"/>
        <w:szCs w:val="16"/>
        <w:lang w:val="pl-PL"/>
      </w:rPr>
      <w:t>ukraiński</w:t>
    </w:r>
    <w:r w:rsidR="002B1AED">
      <w:rPr>
        <w:sz w:val="16"/>
        <w:szCs w:val="16"/>
      </w:rPr>
      <w:t xml:space="preserve"> </w:t>
    </w:r>
    <w:r w:rsidRPr="00932CEE">
      <w:rPr>
        <w:sz w:val="16"/>
        <w:szCs w:val="16"/>
        <w:lang w:val="en-US"/>
      </w:rPr>
      <w:t>– 10/06/2026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E656" w14:textId="77777777" w:rsidR="005E1FDD" w:rsidRDefault="005E1FDD" w:rsidP="00932CEE">
      <w:pPr>
        <w:spacing w:after="0" w:line="240" w:lineRule="auto"/>
      </w:pPr>
      <w:r>
        <w:separator/>
      </w:r>
    </w:p>
  </w:footnote>
  <w:footnote w:type="continuationSeparator" w:id="0">
    <w:p w14:paraId="2A94A82A" w14:textId="77777777" w:rsidR="005E1FDD" w:rsidRDefault="005E1FDD" w:rsidP="00932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E2030"/>
    <w:multiLevelType w:val="hybridMultilevel"/>
    <w:tmpl w:val="9CA4D95E"/>
    <w:lvl w:ilvl="0" w:tplc="A8147E80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E06FA"/>
    <w:multiLevelType w:val="hybridMultilevel"/>
    <w:tmpl w:val="8FAEA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08880">
    <w:abstractNumId w:val="1"/>
  </w:num>
  <w:num w:numId="2" w16cid:durableId="184616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CEE"/>
    <w:rsid w:val="00194FCB"/>
    <w:rsid w:val="002B1AED"/>
    <w:rsid w:val="003B63FC"/>
    <w:rsid w:val="005E1FDD"/>
    <w:rsid w:val="00631131"/>
    <w:rsid w:val="008E1F8D"/>
    <w:rsid w:val="00932CEE"/>
    <w:rsid w:val="009908A6"/>
    <w:rsid w:val="009D3304"/>
    <w:rsid w:val="009D4B51"/>
    <w:rsid w:val="009E6446"/>
    <w:rsid w:val="00C405BB"/>
    <w:rsid w:val="00CB6423"/>
    <w:rsid w:val="00E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A93D0"/>
  <w15:chartTrackingRefBased/>
  <w15:docId w15:val="{3AAAD6F7-6242-4908-BC9B-8906068B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C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CEE"/>
  </w:style>
  <w:style w:type="paragraph" w:styleId="Footer">
    <w:name w:val="footer"/>
    <w:basedOn w:val="Normal"/>
    <w:link w:val="FooterChar"/>
    <w:uiPriority w:val="99"/>
    <w:unhideWhenUsed/>
    <w:rsid w:val="00932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CE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1A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1AED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1A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sanmwray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Geny Foster</dc:creator>
  <cp:keywords/>
  <dc:description/>
  <cp:lastModifiedBy>Geny Foster</cp:lastModifiedBy>
  <cp:revision>3</cp:revision>
  <dcterms:created xsi:type="dcterms:W3CDTF">2026-06-10T10:07:00Z</dcterms:created>
  <dcterms:modified xsi:type="dcterms:W3CDTF">2026-06-15T08:16:00Z</dcterms:modified>
</cp:coreProperties>
</file>